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0000001" w14:textId="77777777" w:rsidR="0015360C" w:rsidRDefault="0006652B">
      <w:pPr>
        <w:pStyle w:val="Title"/>
        <w:jc w:val="center"/>
        <w:rPr>
          <w:rFonts w:ascii="Calibri" w:eastAsia="Calibri" w:hAnsi="Calibri" w:cs="Calibri"/>
          <w:sz w:val="24"/>
          <w:szCs w:val="24"/>
        </w:rPr>
      </w:pPr>
      <w:bookmarkStart w:id="0" w:name="_j4hsku12dqfq" w:colFirst="0" w:colLast="0"/>
      <w:bookmarkEnd w:id="0"/>
      <w:r>
        <w:rPr>
          <w:rFonts w:ascii="Calibri" w:eastAsia="Calibri" w:hAnsi="Calibri" w:cs="Calibri"/>
          <w:b/>
          <w:color w:val="027F42"/>
          <w:sz w:val="40"/>
          <w:szCs w:val="40"/>
        </w:rPr>
        <w:t>Safety &amp; Emergency Preparedness Considerations for School &amp; District Leaders</w:t>
      </w:r>
    </w:p>
    <w:p w14:paraId="00000002" w14:textId="77777777" w:rsidR="0015360C" w:rsidRDefault="0006652B">
      <w:pPr>
        <w:rPr>
          <w:rFonts w:ascii="Calibri" w:eastAsia="Calibri" w:hAnsi="Calibri" w:cs="Calibri"/>
          <w:sz w:val="24"/>
          <w:szCs w:val="24"/>
        </w:rPr>
      </w:pPr>
      <w:r>
        <w:rPr>
          <w:rFonts w:ascii="Calibri" w:eastAsia="Calibri" w:hAnsi="Calibri" w:cs="Calibri"/>
          <w:sz w:val="24"/>
          <w:szCs w:val="24"/>
        </w:rPr>
        <w:t>As districts implement new restrictions on student use of personal electronic devices (PEDs) under EO 25-09, school leaders must assess how these policies align with emergency preparedness plans. Emergencies require fast, coordinated communication systems that do not depend on student devices. While families may view PEDs as vital during a crisis, overreliance can lead to misinformation, disrupt emergency responses, and increase safety risks. Aligning PED policies with emergency plans, preparing staff, and clearly communicating with families helps maintain both safety and policy integrity.</w:t>
      </w:r>
    </w:p>
    <w:p w14:paraId="00000003" w14:textId="77777777" w:rsidR="0015360C" w:rsidRDefault="0006652B">
      <w:pPr>
        <w:pStyle w:val="Heading1"/>
        <w:spacing w:after="200"/>
        <w:rPr>
          <w:rFonts w:ascii="Calibri" w:eastAsia="Calibri" w:hAnsi="Calibri" w:cs="Calibri"/>
          <w:b/>
          <w:color w:val="434343"/>
          <w:sz w:val="36"/>
          <w:szCs w:val="36"/>
        </w:rPr>
      </w:pPr>
      <w:bookmarkStart w:id="1" w:name="_6eolxn380iwp" w:colFirst="0" w:colLast="0"/>
      <w:bookmarkEnd w:id="1"/>
      <w:r>
        <w:rPr>
          <w:rFonts w:ascii="Calibri" w:eastAsia="Calibri" w:hAnsi="Calibri" w:cs="Calibri"/>
          <w:b/>
          <w:color w:val="434343"/>
          <w:sz w:val="36"/>
          <w:szCs w:val="36"/>
        </w:rPr>
        <w:t>Key considerations to help strengthen the intersection between PED restrictions and emergency preparedness:</w:t>
      </w:r>
    </w:p>
    <w:p w14:paraId="00000004" w14:textId="77777777" w:rsidR="0015360C" w:rsidRDefault="0006652B">
      <w:pPr>
        <w:pStyle w:val="Heading2"/>
        <w:keepNext w:val="0"/>
        <w:keepLines w:val="0"/>
        <w:spacing w:before="240" w:after="200"/>
        <w:rPr>
          <w:rFonts w:ascii="Calibri" w:eastAsia="Calibri" w:hAnsi="Calibri" w:cs="Calibri"/>
          <w:color w:val="027F42"/>
        </w:rPr>
      </w:pPr>
      <w:bookmarkStart w:id="2" w:name="_h9benflsa0q" w:colFirst="0" w:colLast="0"/>
      <w:bookmarkEnd w:id="2"/>
      <w:r>
        <w:rPr>
          <w:rFonts w:ascii="Calibri" w:eastAsia="Calibri" w:hAnsi="Calibri" w:cs="Calibri"/>
          <w:color w:val="027F42"/>
        </w:rPr>
        <w:t>Communication During Emergencies</w:t>
      </w:r>
    </w:p>
    <w:p w14:paraId="00000005" w14:textId="77777777" w:rsidR="0015360C" w:rsidRDefault="0006652B">
      <w:pPr>
        <w:numPr>
          <w:ilvl w:val="0"/>
          <w:numId w:val="4"/>
        </w:numPr>
        <w:rPr>
          <w:rFonts w:ascii="Calibri" w:eastAsia="Calibri" w:hAnsi="Calibri" w:cs="Calibri"/>
          <w:sz w:val="24"/>
          <w:szCs w:val="24"/>
        </w:rPr>
      </w:pPr>
      <w:r>
        <w:rPr>
          <w:rFonts w:ascii="Calibri" w:eastAsia="Calibri" w:hAnsi="Calibri" w:cs="Calibri"/>
          <w:sz w:val="24"/>
          <w:szCs w:val="24"/>
        </w:rPr>
        <w:t>Ensure redundant communication systems (e.g., intercoms, landlines, two-way radios, PA systems) that do not rely on cell phones or other PEDs.</w:t>
      </w:r>
    </w:p>
    <w:p w14:paraId="00000006" w14:textId="77777777" w:rsidR="0015360C" w:rsidRDefault="0006652B">
      <w:pPr>
        <w:numPr>
          <w:ilvl w:val="0"/>
          <w:numId w:val="4"/>
        </w:numPr>
        <w:rPr>
          <w:rFonts w:ascii="Calibri" w:eastAsia="Calibri" w:hAnsi="Calibri" w:cs="Calibri"/>
          <w:sz w:val="24"/>
          <w:szCs w:val="24"/>
        </w:rPr>
      </w:pPr>
      <w:r>
        <w:rPr>
          <w:rFonts w:ascii="Calibri" w:eastAsia="Calibri" w:hAnsi="Calibri" w:cs="Calibri"/>
          <w:sz w:val="24"/>
          <w:szCs w:val="24"/>
        </w:rPr>
        <w:t>Establish clearly defined protocols for staff-to-staff and staff-to-student communication during lockdowns, evacuations, and natural disasters.</w:t>
      </w:r>
    </w:p>
    <w:p w14:paraId="00000007" w14:textId="77777777" w:rsidR="0015360C" w:rsidRDefault="0006652B">
      <w:pPr>
        <w:numPr>
          <w:ilvl w:val="0"/>
          <w:numId w:val="4"/>
        </w:numPr>
        <w:spacing w:after="200"/>
        <w:rPr>
          <w:rFonts w:ascii="Calibri" w:eastAsia="Calibri" w:hAnsi="Calibri" w:cs="Calibri"/>
          <w:sz w:val="24"/>
          <w:szCs w:val="24"/>
        </w:rPr>
      </w:pPr>
      <w:r>
        <w:rPr>
          <w:rFonts w:ascii="Calibri" w:eastAsia="Calibri" w:hAnsi="Calibri" w:cs="Calibri"/>
          <w:sz w:val="24"/>
          <w:szCs w:val="24"/>
        </w:rPr>
        <w:t>Avoid overreliance on student cell phones and consider alternative methods of communication.</w:t>
      </w:r>
    </w:p>
    <w:p w14:paraId="00000008" w14:textId="77777777" w:rsidR="0015360C" w:rsidRDefault="0006652B">
      <w:pPr>
        <w:pStyle w:val="Heading2"/>
        <w:keepNext w:val="0"/>
        <w:keepLines w:val="0"/>
        <w:spacing w:before="0" w:after="200"/>
        <w:rPr>
          <w:rFonts w:ascii="Calibri" w:eastAsia="Calibri" w:hAnsi="Calibri" w:cs="Calibri"/>
          <w:color w:val="027F42"/>
        </w:rPr>
      </w:pPr>
      <w:bookmarkStart w:id="3" w:name="_wah9qxt84dog" w:colFirst="0" w:colLast="0"/>
      <w:bookmarkEnd w:id="3"/>
      <w:r>
        <w:rPr>
          <w:rFonts w:ascii="Calibri" w:eastAsia="Calibri" w:hAnsi="Calibri" w:cs="Calibri"/>
          <w:color w:val="027F42"/>
        </w:rPr>
        <w:t>Policy and Procedure Alignment</w:t>
      </w:r>
    </w:p>
    <w:p w14:paraId="00000009" w14:textId="77777777" w:rsidR="0015360C" w:rsidRDefault="0006652B">
      <w:pPr>
        <w:numPr>
          <w:ilvl w:val="0"/>
          <w:numId w:val="2"/>
        </w:numPr>
        <w:rPr>
          <w:rFonts w:ascii="Calibri" w:eastAsia="Calibri" w:hAnsi="Calibri" w:cs="Calibri"/>
          <w:sz w:val="24"/>
          <w:szCs w:val="24"/>
        </w:rPr>
      </w:pPr>
      <w:r>
        <w:rPr>
          <w:rFonts w:ascii="Calibri" w:eastAsia="Calibri" w:hAnsi="Calibri" w:cs="Calibri"/>
          <w:sz w:val="24"/>
          <w:szCs w:val="24"/>
        </w:rPr>
        <w:t>Align district PED policy with the district’s Emergency Operations Plans (EOP).</w:t>
      </w:r>
    </w:p>
    <w:p w14:paraId="0000000A" w14:textId="77777777" w:rsidR="0015360C" w:rsidRDefault="0006652B">
      <w:pPr>
        <w:numPr>
          <w:ilvl w:val="0"/>
          <w:numId w:val="2"/>
        </w:numPr>
        <w:rPr>
          <w:rFonts w:ascii="Calibri" w:eastAsia="Calibri" w:hAnsi="Calibri" w:cs="Calibri"/>
          <w:sz w:val="24"/>
          <w:szCs w:val="24"/>
        </w:rPr>
      </w:pPr>
      <w:r>
        <w:rPr>
          <w:rFonts w:ascii="Calibri" w:eastAsia="Calibri" w:hAnsi="Calibri" w:cs="Calibri"/>
          <w:sz w:val="24"/>
          <w:szCs w:val="24"/>
        </w:rPr>
        <w:t>Clarify whether allowances are granted during emergencies and how they are communicated (e.g., if cell phone use is temporarily permitted during periods of reunification with parents and caregivers).</w:t>
      </w:r>
    </w:p>
    <w:p w14:paraId="0000000B" w14:textId="77777777" w:rsidR="0015360C" w:rsidRDefault="0006652B">
      <w:pPr>
        <w:numPr>
          <w:ilvl w:val="0"/>
          <w:numId w:val="2"/>
        </w:numPr>
        <w:spacing w:after="200"/>
        <w:rPr>
          <w:rFonts w:ascii="Calibri" w:eastAsia="Calibri" w:hAnsi="Calibri" w:cs="Calibri"/>
          <w:sz w:val="24"/>
          <w:szCs w:val="24"/>
        </w:rPr>
      </w:pPr>
      <w:r>
        <w:rPr>
          <w:rFonts w:ascii="Calibri" w:eastAsia="Calibri" w:hAnsi="Calibri" w:cs="Calibri"/>
          <w:sz w:val="24"/>
          <w:szCs w:val="24"/>
        </w:rPr>
        <w:t>If applicable, include language in PED policies that explains how emergency allowances are handled and by whom.</w:t>
      </w:r>
    </w:p>
    <w:p w14:paraId="0000000C" w14:textId="77777777" w:rsidR="0015360C" w:rsidRDefault="0006652B">
      <w:pPr>
        <w:pStyle w:val="Heading2"/>
        <w:keepNext w:val="0"/>
        <w:keepLines w:val="0"/>
        <w:spacing w:before="0" w:after="200"/>
        <w:rPr>
          <w:rFonts w:ascii="Calibri" w:eastAsia="Calibri" w:hAnsi="Calibri" w:cs="Calibri"/>
          <w:color w:val="027F42"/>
        </w:rPr>
      </w:pPr>
      <w:bookmarkStart w:id="4" w:name="_hsgh30n3zfgx" w:colFirst="0" w:colLast="0"/>
      <w:bookmarkEnd w:id="4"/>
      <w:r>
        <w:rPr>
          <w:rFonts w:ascii="Calibri" w:eastAsia="Calibri" w:hAnsi="Calibri" w:cs="Calibri"/>
          <w:color w:val="027F42"/>
        </w:rPr>
        <w:t>Training and Preparedness</w:t>
      </w:r>
    </w:p>
    <w:p w14:paraId="0000000D" w14:textId="77777777" w:rsidR="0015360C" w:rsidRDefault="0006652B">
      <w:pPr>
        <w:numPr>
          <w:ilvl w:val="0"/>
          <w:numId w:val="3"/>
        </w:numPr>
        <w:rPr>
          <w:rFonts w:ascii="Calibri" w:eastAsia="Calibri" w:hAnsi="Calibri" w:cs="Calibri"/>
          <w:sz w:val="24"/>
          <w:szCs w:val="24"/>
        </w:rPr>
      </w:pPr>
      <w:r>
        <w:rPr>
          <w:rFonts w:ascii="Calibri" w:eastAsia="Calibri" w:hAnsi="Calibri" w:cs="Calibri"/>
          <w:sz w:val="24"/>
          <w:szCs w:val="24"/>
        </w:rPr>
        <w:t xml:space="preserve">Train </w:t>
      </w:r>
      <w:r>
        <w:rPr>
          <w:rFonts w:ascii="Calibri" w:eastAsia="Calibri" w:hAnsi="Calibri" w:cs="Calibri"/>
          <w:i/>
          <w:sz w:val="24"/>
          <w:szCs w:val="24"/>
        </w:rPr>
        <w:t>all school staff</w:t>
      </w:r>
      <w:r>
        <w:rPr>
          <w:rFonts w:ascii="Calibri" w:eastAsia="Calibri" w:hAnsi="Calibri" w:cs="Calibri"/>
          <w:sz w:val="24"/>
          <w:szCs w:val="24"/>
        </w:rPr>
        <w:t xml:space="preserve"> on emergency procedures without reliance on student PEDs.</w:t>
      </w:r>
    </w:p>
    <w:p w14:paraId="0000000E" w14:textId="77777777" w:rsidR="0015360C" w:rsidRDefault="0006652B">
      <w:pPr>
        <w:numPr>
          <w:ilvl w:val="0"/>
          <w:numId w:val="3"/>
        </w:numPr>
        <w:rPr>
          <w:rFonts w:ascii="Calibri" w:eastAsia="Calibri" w:hAnsi="Calibri" w:cs="Calibri"/>
          <w:sz w:val="24"/>
          <w:szCs w:val="24"/>
        </w:rPr>
      </w:pPr>
      <w:r>
        <w:rPr>
          <w:rFonts w:ascii="Calibri" w:eastAsia="Calibri" w:hAnsi="Calibri" w:cs="Calibri"/>
          <w:sz w:val="24"/>
          <w:szCs w:val="24"/>
        </w:rPr>
        <w:t>Incorporate cell phone/PED considerations into emergency drills, including lockdowns and evacuations.</w:t>
      </w:r>
    </w:p>
    <w:p w14:paraId="0000000F" w14:textId="77777777" w:rsidR="0015360C" w:rsidRDefault="0006652B">
      <w:pPr>
        <w:numPr>
          <w:ilvl w:val="0"/>
          <w:numId w:val="3"/>
        </w:numPr>
        <w:spacing w:after="200"/>
        <w:rPr>
          <w:rFonts w:ascii="Calibri" w:eastAsia="Calibri" w:hAnsi="Calibri" w:cs="Calibri"/>
          <w:sz w:val="24"/>
          <w:szCs w:val="24"/>
        </w:rPr>
      </w:pPr>
      <w:r>
        <w:rPr>
          <w:rFonts w:ascii="Calibri" w:eastAsia="Calibri" w:hAnsi="Calibri" w:cs="Calibri"/>
          <w:sz w:val="24"/>
          <w:szCs w:val="24"/>
        </w:rPr>
        <w:t>Practice and review protocols regularly with an emphasis on safety under restricted-PED conditions.</w:t>
      </w:r>
    </w:p>
    <w:p w14:paraId="00000010" w14:textId="77777777" w:rsidR="0015360C" w:rsidRDefault="0006652B">
      <w:pPr>
        <w:pStyle w:val="Heading2"/>
        <w:keepNext w:val="0"/>
        <w:keepLines w:val="0"/>
        <w:spacing w:before="0" w:after="200"/>
        <w:rPr>
          <w:rFonts w:ascii="Calibri" w:eastAsia="Calibri" w:hAnsi="Calibri" w:cs="Calibri"/>
          <w:color w:val="027F42"/>
        </w:rPr>
      </w:pPr>
      <w:bookmarkStart w:id="5" w:name="_o4iszywb5epw" w:colFirst="0" w:colLast="0"/>
      <w:bookmarkEnd w:id="5"/>
      <w:r>
        <w:rPr>
          <w:rFonts w:ascii="Calibri" w:eastAsia="Calibri" w:hAnsi="Calibri" w:cs="Calibri"/>
          <w:color w:val="027F42"/>
        </w:rPr>
        <w:t>Parent/Caregiver Communication</w:t>
      </w:r>
    </w:p>
    <w:p w14:paraId="00000011" w14:textId="77777777" w:rsidR="0015360C" w:rsidRDefault="0006652B">
      <w:pPr>
        <w:numPr>
          <w:ilvl w:val="0"/>
          <w:numId w:val="5"/>
        </w:numPr>
        <w:rPr>
          <w:rFonts w:ascii="Calibri" w:eastAsia="Calibri" w:hAnsi="Calibri" w:cs="Calibri"/>
          <w:sz w:val="24"/>
          <w:szCs w:val="24"/>
        </w:rPr>
      </w:pPr>
      <w:r>
        <w:rPr>
          <w:rFonts w:ascii="Calibri" w:eastAsia="Calibri" w:hAnsi="Calibri" w:cs="Calibri"/>
          <w:sz w:val="24"/>
          <w:szCs w:val="24"/>
        </w:rPr>
        <w:t>Clearly communicate to families how they will be informed during emergencies (e.g., district alerts, robocalls, texts, student information system (SIS) communications).</w:t>
      </w:r>
    </w:p>
    <w:p w14:paraId="00000012" w14:textId="77777777" w:rsidR="0015360C" w:rsidRDefault="0006652B">
      <w:pPr>
        <w:numPr>
          <w:ilvl w:val="0"/>
          <w:numId w:val="5"/>
        </w:numPr>
        <w:rPr>
          <w:rFonts w:ascii="Calibri" w:eastAsia="Calibri" w:hAnsi="Calibri" w:cs="Calibri"/>
          <w:sz w:val="24"/>
          <w:szCs w:val="24"/>
        </w:rPr>
      </w:pPr>
      <w:r>
        <w:rPr>
          <w:rFonts w:ascii="Calibri" w:eastAsia="Calibri" w:hAnsi="Calibri" w:cs="Calibri"/>
          <w:sz w:val="24"/>
          <w:szCs w:val="24"/>
        </w:rPr>
        <w:t>Educate families about the risks of student cell phone use during emergencies (e.g., alerting intruders, overloading cellular networks, spreading misinformation).</w:t>
      </w:r>
    </w:p>
    <w:p w14:paraId="00000013" w14:textId="77777777" w:rsidR="0015360C" w:rsidRDefault="0006652B">
      <w:pPr>
        <w:numPr>
          <w:ilvl w:val="0"/>
          <w:numId w:val="5"/>
        </w:numPr>
        <w:spacing w:after="200"/>
        <w:rPr>
          <w:rFonts w:ascii="Calibri" w:eastAsia="Calibri" w:hAnsi="Calibri" w:cs="Calibri"/>
          <w:sz w:val="24"/>
          <w:szCs w:val="24"/>
        </w:rPr>
      </w:pPr>
      <w:r>
        <w:rPr>
          <w:rFonts w:ascii="Calibri" w:eastAsia="Calibri" w:hAnsi="Calibri" w:cs="Calibri"/>
          <w:b/>
          <w:i/>
          <w:sz w:val="24"/>
          <w:szCs w:val="24"/>
        </w:rPr>
        <w:lastRenderedPageBreak/>
        <w:t>Reassure families that PED restrictions do not mean a lack of emergency communication.</w:t>
      </w:r>
    </w:p>
    <w:p w14:paraId="00000014" w14:textId="77777777" w:rsidR="0015360C" w:rsidRDefault="0006652B">
      <w:pPr>
        <w:pStyle w:val="Heading2"/>
        <w:keepNext w:val="0"/>
        <w:keepLines w:val="0"/>
        <w:spacing w:before="200" w:after="200"/>
        <w:rPr>
          <w:rFonts w:ascii="Calibri" w:eastAsia="Calibri" w:hAnsi="Calibri" w:cs="Calibri"/>
          <w:color w:val="027F42"/>
        </w:rPr>
      </w:pPr>
      <w:bookmarkStart w:id="6" w:name="_wk3l3qq2evc0" w:colFirst="0" w:colLast="0"/>
      <w:bookmarkEnd w:id="6"/>
      <w:r>
        <w:rPr>
          <w:rFonts w:ascii="Calibri" w:eastAsia="Calibri" w:hAnsi="Calibri" w:cs="Calibri"/>
          <w:color w:val="027F42"/>
        </w:rPr>
        <w:t>Legal and Ethical Responsibilities</w:t>
      </w:r>
    </w:p>
    <w:p w14:paraId="00000015" w14:textId="130B3236" w:rsidR="0015360C" w:rsidRDefault="0006652B">
      <w:pPr>
        <w:numPr>
          <w:ilvl w:val="0"/>
          <w:numId w:val="1"/>
        </w:numPr>
        <w:rPr>
          <w:rFonts w:ascii="Calibri" w:eastAsia="Calibri" w:hAnsi="Calibri" w:cs="Calibri"/>
          <w:sz w:val="24"/>
          <w:szCs w:val="24"/>
        </w:rPr>
      </w:pPr>
      <w:r>
        <w:rPr>
          <w:rFonts w:ascii="Calibri" w:eastAsia="Calibri" w:hAnsi="Calibri" w:cs="Calibri"/>
          <w:sz w:val="24"/>
          <w:szCs w:val="24"/>
        </w:rPr>
        <w:t xml:space="preserve">Ensure compliance with </w:t>
      </w:r>
      <w:hyperlink r:id="rId7" w:anchor=":~:text=336.071%20Emergency%20procedures,and%20instruction%20on%3A">
        <w:r>
          <w:rPr>
            <w:rFonts w:ascii="Calibri" w:eastAsia="Calibri" w:hAnsi="Calibri" w:cs="Calibri"/>
            <w:color w:val="1155CC"/>
            <w:sz w:val="24"/>
            <w:szCs w:val="24"/>
            <w:u w:val="single"/>
          </w:rPr>
          <w:t>Oregon Revised Statute 336.071</w:t>
        </w:r>
      </w:hyperlink>
      <w:r>
        <w:rPr>
          <w:rFonts w:ascii="Calibri" w:eastAsia="Calibri" w:hAnsi="Calibri" w:cs="Calibri"/>
          <w:sz w:val="24"/>
          <w:szCs w:val="24"/>
        </w:rPr>
        <w:t xml:space="preserve"> and </w:t>
      </w:r>
      <w:hyperlink r:id="rId8" w:anchor=":~:text=Division%2022%0ASTANDARDS,581%2D022%2D2225">
        <w:r>
          <w:rPr>
            <w:rFonts w:ascii="Calibri" w:eastAsia="Calibri" w:hAnsi="Calibri" w:cs="Calibri"/>
            <w:color w:val="1155CC"/>
            <w:sz w:val="24"/>
            <w:szCs w:val="24"/>
            <w:u w:val="single"/>
          </w:rPr>
          <w:t>OAR 581-022-2225</w:t>
        </w:r>
      </w:hyperlink>
      <w:r>
        <w:rPr>
          <w:rFonts w:ascii="Calibri" w:eastAsia="Calibri" w:hAnsi="Calibri" w:cs="Calibri"/>
          <w:sz w:val="24"/>
          <w:szCs w:val="24"/>
        </w:rPr>
        <w:t xml:space="preserve"> for emergency preparedness. Please see the ODE </w:t>
      </w:r>
      <w:hyperlink r:id="rId9" w:anchor=":~:text=Oregon%20Revised%20Statute%20336.071%20and,plans%20for%20responding%20to%20emergencies.">
        <w:r>
          <w:rPr>
            <w:rFonts w:ascii="Calibri" w:eastAsia="Calibri" w:hAnsi="Calibri" w:cs="Calibri"/>
            <w:color w:val="1155CC"/>
            <w:sz w:val="24"/>
            <w:szCs w:val="24"/>
            <w:u w:val="single"/>
          </w:rPr>
          <w:t>School Safety and Emergency Management</w:t>
        </w:r>
      </w:hyperlink>
      <w:r>
        <w:rPr>
          <w:rFonts w:ascii="Calibri" w:eastAsia="Calibri" w:hAnsi="Calibri" w:cs="Calibri"/>
          <w:sz w:val="24"/>
          <w:szCs w:val="24"/>
        </w:rPr>
        <w:t xml:space="preserve"> page for more information.</w:t>
      </w:r>
    </w:p>
    <w:p w14:paraId="00000016" w14:textId="77777777" w:rsidR="0015360C" w:rsidRDefault="0006652B">
      <w:pPr>
        <w:numPr>
          <w:ilvl w:val="0"/>
          <w:numId w:val="1"/>
        </w:numPr>
        <w:rPr>
          <w:rFonts w:ascii="Calibri" w:eastAsia="Calibri" w:hAnsi="Calibri" w:cs="Calibri"/>
          <w:sz w:val="24"/>
          <w:szCs w:val="24"/>
        </w:rPr>
      </w:pPr>
      <w:r>
        <w:rPr>
          <w:rFonts w:ascii="Calibri" w:eastAsia="Calibri" w:hAnsi="Calibri" w:cs="Calibri"/>
          <w:sz w:val="24"/>
          <w:szCs w:val="24"/>
        </w:rPr>
        <w:t>Ensure emergency communication plans are accessible and inclusive, including providing translated materials and multi-modal alerts for multilingual families and families of students with disabilities.</w:t>
      </w:r>
    </w:p>
    <w:p w14:paraId="00000017" w14:textId="77777777" w:rsidR="0015360C" w:rsidRDefault="0006652B">
      <w:pPr>
        <w:numPr>
          <w:ilvl w:val="0"/>
          <w:numId w:val="1"/>
        </w:numPr>
        <w:rPr>
          <w:rFonts w:ascii="Calibri" w:eastAsia="Calibri" w:hAnsi="Calibri" w:cs="Calibri"/>
          <w:sz w:val="24"/>
          <w:szCs w:val="24"/>
        </w:rPr>
      </w:pPr>
      <w:r>
        <w:rPr>
          <w:rFonts w:ascii="Calibri" w:eastAsia="Calibri" w:hAnsi="Calibri" w:cs="Calibri"/>
          <w:sz w:val="24"/>
          <w:szCs w:val="24"/>
        </w:rPr>
        <w:t>Review how PED restrictions intersect with emergency readiness, especially for students with disabilities, health conditions, or communication needs, to ensure they can access necessary supports in crisis situations.</w:t>
      </w:r>
    </w:p>
    <w:p w14:paraId="00000018" w14:textId="77777777" w:rsidR="0015360C" w:rsidRDefault="0006652B">
      <w:pPr>
        <w:pStyle w:val="Heading1"/>
        <w:spacing w:before="200" w:after="200"/>
        <w:rPr>
          <w:rFonts w:ascii="Calibri" w:eastAsia="Calibri" w:hAnsi="Calibri" w:cs="Calibri"/>
          <w:b/>
          <w:color w:val="434343"/>
          <w:sz w:val="36"/>
          <w:szCs w:val="36"/>
        </w:rPr>
      </w:pPr>
      <w:bookmarkStart w:id="7" w:name="_dhmjdzhtca0z" w:colFirst="0" w:colLast="0"/>
      <w:bookmarkEnd w:id="7"/>
      <w:r>
        <w:rPr>
          <w:rFonts w:ascii="Calibri" w:eastAsia="Calibri" w:hAnsi="Calibri" w:cs="Calibri"/>
          <w:b/>
          <w:color w:val="434343"/>
          <w:sz w:val="36"/>
          <w:szCs w:val="36"/>
        </w:rPr>
        <w:t>Letter Home Template Communicating Emergency Plans with Families</w:t>
      </w:r>
    </w:p>
    <w:p w14:paraId="00000019" w14:textId="77777777" w:rsidR="0015360C" w:rsidRDefault="0006652B">
      <w:pPr>
        <w:spacing w:before="240" w:after="240"/>
        <w:rPr>
          <w:rFonts w:ascii="Calibri" w:eastAsia="Calibri" w:hAnsi="Calibri" w:cs="Calibri"/>
          <w:sz w:val="24"/>
          <w:szCs w:val="24"/>
        </w:rPr>
      </w:pPr>
      <w:r>
        <w:rPr>
          <w:rFonts w:ascii="Calibri" w:eastAsia="Calibri" w:hAnsi="Calibri" w:cs="Calibri"/>
          <w:b/>
          <w:sz w:val="24"/>
          <w:szCs w:val="24"/>
        </w:rPr>
        <w:t xml:space="preserve">Subject Line: </w:t>
      </w:r>
      <w:r>
        <w:rPr>
          <w:rFonts w:ascii="Calibri" w:eastAsia="Calibri" w:hAnsi="Calibri" w:cs="Calibri"/>
          <w:sz w:val="24"/>
          <w:szCs w:val="24"/>
        </w:rPr>
        <w:t>How We Will Keep You Informed in an Emergency – What to Expect Under Our New Cell Phone Policy</w:t>
      </w:r>
    </w:p>
    <w:p w14:paraId="0000001A" w14:textId="77777777" w:rsidR="0015360C" w:rsidRDefault="0006652B">
      <w:pPr>
        <w:spacing w:before="240" w:after="240"/>
        <w:rPr>
          <w:rFonts w:ascii="Calibri" w:eastAsia="Calibri" w:hAnsi="Calibri" w:cs="Calibri"/>
          <w:sz w:val="24"/>
          <w:szCs w:val="24"/>
        </w:rPr>
      </w:pPr>
      <w:r>
        <w:rPr>
          <w:rFonts w:ascii="Calibri" w:eastAsia="Calibri" w:hAnsi="Calibri" w:cs="Calibri"/>
          <w:sz w:val="24"/>
          <w:szCs w:val="24"/>
        </w:rPr>
        <w:t>Dear [School Name] Families,</w:t>
      </w:r>
    </w:p>
    <w:p w14:paraId="0000001B" w14:textId="77777777" w:rsidR="0015360C" w:rsidRDefault="0006652B">
      <w:pPr>
        <w:spacing w:before="240" w:after="240"/>
        <w:rPr>
          <w:rFonts w:ascii="Calibri" w:eastAsia="Calibri" w:hAnsi="Calibri" w:cs="Calibri"/>
          <w:sz w:val="24"/>
          <w:szCs w:val="24"/>
        </w:rPr>
      </w:pPr>
      <w:r>
        <w:rPr>
          <w:rFonts w:ascii="Calibri" w:eastAsia="Calibri" w:hAnsi="Calibri" w:cs="Calibri"/>
          <w:sz w:val="24"/>
          <w:szCs w:val="24"/>
        </w:rPr>
        <w:t>Beginning [implementation date], our school will be adopting a new Personal Electronic Device (PED) policy in alignment with Governor Kotek’s Executive Order 25-09, which requires that student cell phones and similar devices be restricted during the school day.</w:t>
      </w:r>
    </w:p>
    <w:p w14:paraId="0000001C" w14:textId="77777777" w:rsidR="0015360C" w:rsidRDefault="0006652B">
      <w:pPr>
        <w:spacing w:before="240" w:after="240"/>
        <w:rPr>
          <w:rFonts w:ascii="Calibri" w:eastAsia="Calibri" w:hAnsi="Calibri" w:cs="Calibri"/>
          <w:sz w:val="24"/>
          <w:szCs w:val="24"/>
        </w:rPr>
      </w:pPr>
      <w:r>
        <w:rPr>
          <w:rFonts w:ascii="Calibri" w:eastAsia="Calibri" w:hAnsi="Calibri" w:cs="Calibri"/>
          <w:sz w:val="24"/>
          <w:szCs w:val="24"/>
        </w:rPr>
        <w:t>We want to assure you that your child’s safety remains our top priority and that includes during emergencies. While students will not have regular access to their phones during the school day, we have taken deliberate steps to ensure families are kept informed should an emergency occur.</w:t>
      </w:r>
    </w:p>
    <w:p w14:paraId="0000001D" w14:textId="77777777" w:rsidR="0015360C" w:rsidRDefault="0006652B">
      <w:pPr>
        <w:pStyle w:val="Heading3"/>
        <w:keepNext w:val="0"/>
        <w:keepLines w:val="0"/>
        <w:spacing w:before="280"/>
        <w:rPr>
          <w:rFonts w:ascii="Calibri" w:eastAsia="Calibri" w:hAnsi="Calibri" w:cs="Calibri"/>
          <w:b/>
          <w:color w:val="000000"/>
          <w:sz w:val="24"/>
          <w:szCs w:val="24"/>
        </w:rPr>
      </w:pPr>
      <w:bookmarkStart w:id="8" w:name="_nl4jkkhyrihh" w:colFirst="0" w:colLast="0"/>
      <w:bookmarkEnd w:id="8"/>
      <w:r>
        <w:rPr>
          <w:rFonts w:ascii="Calibri" w:eastAsia="Calibri" w:hAnsi="Calibri" w:cs="Calibri"/>
          <w:b/>
          <w:color w:val="000000"/>
          <w:sz w:val="24"/>
          <w:szCs w:val="24"/>
        </w:rPr>
        <w:t>Here is what you can expect in an emergency:</w:t>
      </w:r>
    </w:p>
    <w:p w14:paraId="0000001E" w14:textId="77777777" w:rsidR="0015360C" w:rsidRDefault="0006652B">
      <w:pPr>
        <w:numPr>
          <w:ilvl w:val="0"/>
          <w:numId w:val="6"/>
        </w:numPr>
        <w:spacing w:after="200"/>
        <w:rPr>
          <w:rFonts w:ascii="Calibri" w:eastAsia="Calibri" w:hAnsi="Calibri" w:cs="Calibri"/>
          <w:sz w:val="24"/>
          <w:szCs w:val="24"/>
        </w:rPr>
      </w:pPr>
      <w:r>
        <w:rPr>
          <w:rFonts w:ascii="Calibri" w:eastAsia="Calibri" w:hAnsi="Calibri" w:cs="Calibri"/>
          <w:sz w:val="24"/>
          <w:szCs w:val="24"/>
        </w:rPr>
        <w:t>Staff are fully trained in emergency communication protocols that do not rely on student cell phones.</w:t>
      </w:r>
    </w:p>
    <w:p w14:paraId="0000001F" w14:textId="77777777" w:rsidR="0015360C" w:rsidRDefault="0006652B">
      <w:pPr>
        <w:numPr>
          <w:ilvl w:val="0"/>
          <w:numId w:val="6"/>
        </w:numPr>
        <w:spacing w:after="200"/>
        <w:rPr>
          <w:rFonts w:ascii="Calibri" w:eastAsia="Calibri" w:hAnsi="Calibri" w:cs="Calibri"/>
          <w:sz w:val="24"/>
          <w:szCs w:val="24"/>
        </w:rPr>
      </w:pPr>
      <w:r>
        <w:rPr>
          <w:rFonts w:ascii="Calibri" w:eastAsia="Calibri" w:hAnsi="Calibri" w:cs="Calibri"/>
          <w:sz w:val="24"/>
          <w:szCs w:val="24"/>
        </w:rPr>
        <w:t>Our school uses multiple, redundant communication channels to keep you informed, including [district robocalls, text alerts, email notifications, website updates, etc.].</w:t>
      </w:r>
    </w:p>
    <w:p w14:paraId="00000020" w14:textId="77777777" w:rsidR="0015360C" w:rsidRDefault="0006652B">
      <w:pPr>
        <w:numPr>
          <w:ilvl w:val="0"/>
          <w:numId w:val="6"/>
        </w:numPr>
        <w:spacing w:after="200"/>
        <w:rPr>
          <w:rFonts w:ascii="Calibri" w:eastAsia="Calibri" w:hAnsi="Calibri" w:cs="Calibri"/>
          <w:sz w:val="24"/>
          <w:szCs w:val="24"/>
        </w:rPr>
      </w:pPr>
      <w:r>
        <w:rPr>
          <w:rFonts w:ascii="Calibri" w:eastAsia="Calibri" w:hAnsi="Calibri" w:cs="Calibri"/>
          <w:sz w:val="24"/>
          <w:szCs w:val="24"/>
        </w:rPr>
        <w:t>In situations such as lockdowns or natural disasters, limiting student phone use actually helps safety personnel respond more effectively by preventing misinformation and reducing network congestion.</w:t>
      </w:r>
    </w:p>
    <w:p w14:paraId="00000021" w14:textId="77777777" w:rsidR="0015360C" w:rsidRDefault="0006652B">
      <w:pPr>
        <w:numPr>
          <w:ilvl w:val="0"/>
          <w:numId w:val="6"/>
        </w:numPr>
        <w:spacing w:after="200"/>
        <w:rPr>
          <w:rFonts w:ascii="Calibri" w:eastAsia="Calibri" w:hAnsi="Calibri" w:cs="Calibri"/>
          <w:sz w:val="24"/>
          <w:szCs w:val="24"/>
        </w:rPr>
      </w:pPr>
      <w:r>
        <w:rPr>
          <w:rFonts w:ascii="Calibri" w:eastAsia="Calibri" w:hAnsi="Calibri" w:cs="Calibri"/>
          <w:sz w:val="24"/>
          <w:szCs w:val="24"/>
        </w:rPr>
        <w:t>If students are allowed to use phones during reunification or specific emergencies, you will be informed ahead of time of that procedure.</w:t>
      </w:r>
    </w:p>
    <w:p w14:paraId="00000022" w14:textId="77777777" w:rsidR="0015360C" w:rsidRDefault="0006652B">
      <w:pPr>
        <w:spacing w:before="240" w:after="240"/>
        <w:rPr>
          <w:rFonts w:ascii="Calibri" w:eastAsia="Calibri" w:hAnsi="Calibri" w:cs="Calibri"/>
          <w:sz w:val="24"/>
          <w:szCs w:val="24"/>
        </w:rPr>
      </w:pPr>
      <w:r>
        <w:rPr>
          <w:rFonts w:ascii="Calibri" w:eastAsia="Calibri" w:hAnsi="Calibri" w:cs="Calibri"/>
          <w:sz w:val="24"/>
          <w:szCs w:val="24"/>
        </w:rPr>
        <w:t>We understand that not being able to reach your child immediately in a crisis can feel unsettling. That’s why we are committed to clear, timely, and transparent communication with you. Please reach out to [Principal or District Safety Coordinator] if you have questions about our safety protocols or PED policy.</w:t>
      </w:r>
    </w:p>
    <w:p w14:paraId="00000023" w14:textId="77777777" w:rsidR="0015360C" w:rsidRDefault="0006652B">
      <w:pPr>
        <w:spacing w:before="240" w:after="240"/>
        <w:rPr>
          <w:rFonts w:ascii="Calibri" w:eastAsia="Calibri" w:hAnsi="Calibri" w:cs="Calibri"/>
          <w:sz w:val="24"/>
          <w:szCs w:val="24"/>
        </w:rPr>
      </w:pPr>
      <w:r>
        <w:rPr>
          <w:rFonts w:ascii="Calibri" w:eastAsia="Calibri" w:hAnsi="Calibri" w:cs="Calibri"/>
          <w:sz w:val="24"/>
          <w:szCs w:val="24"/>
        </w:rPr>
        <w:t>We appreciate your support in creating a safe, focused, and connected learning environment for all students.</w:t>
      </w:r>
    </w:p>
    <w:sectPr w:rsidR="0015360C">
      <w:footerReference w:type="default" r:id="rId10"/>
      <w:pgSz w:w="12240" w:h="15840"/>
      <w:pgMar w:top="720" w:right="720" w:bottom="720" w:left="72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7625D2" w14:textId="77777777" w:rsidR="0006652B" w:rsidRDefault="0006652B">
      <w:pPr>
        <w:spacing w:line="240" w:lineRule="auto"/>
      </w:pPr>
      <w:r>
        <w:separator/>
      </w:r>
    </w:p>
  </w:endnote>
  <w:endnote w:type="continuationSeparator" w:id="0">
    <w:p w14:paraId="541A229E" w14:textId="77777777" w:rsidR="0006652B" w:rsidRDefault="000665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24" w14:textId="76325E15" w:rsidR="0015360C" w:rsidRDefault="0006652B">
    <w:pPr>
      <w:jc w:val="right"/>
      <w:rPr>
        <w:rFonts w:ascii="Calibri" w:eastAsia="Calibri" w:hAnsi="Calibri" w:cs="Calibri"/>
        <w:sz w:val="24"/>
        <w:szCs w:val="24"/>
      </w:rPr>
    </w:pPr>
    <w:r>
      <w:rPr>
        <w:rFonts w:ascii="Calibri" w:eastAsia="Calibri" w:hAnsi="Calibri" w:cs="Calibri"/>
        <w:sz w:val="24"/>
        <w:szCs w:val="24"/>
      </w:rPr>
      <w:fldChar w:fldCharType="begin"/>
    </w:r>
    <w:r>
      <w:rPr>
        <w:rFonts w:ascii="Calibri" w:eastAsia="Calibri" w:hAnsi="Calibri" w:cs="Calibri"/>
        <w:sz w:val="24"/>
        <w:szCs w:val="24"/>
      </w:rPr>
      <w:instrText>PAGE</w:instrText>
    </w:r>
    <w:r>
      <w:rPr>
        <w:rFonts w:ascii="Calibri" w:eastAsia="Calibri" w:hAnsi="Calibri" w:cs="Calibri"/>
        <w:sz w:val="24"/>
        <w:szCs w:val="24"/>
      </w:rPr>
      <w:fldChar w:fldCharType="separate"/>
    </w:r>
    <w:r>
      <w:rPr>
        <w:rFonts w:ascii="Calibri" w:eastAsia="Calibri" w:hAnsi="Calibri" w:cs="Calibri"/>
        <w:noProof/>
        <w:sz w:val="24"/>
        <w:szCs w:val="24"/>
      </w:rPr>
      <w:t>1</w:t>
    </w:r>
    <w:r>
      <w:rPr>
        <w:rFonts w:ascii="Calibri" w:eastAsia="Calibri" w:hAnsi="Calibri" w:cs="Calibri"/>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49EECD" w14:textId="77777777" w:rsidR="0006652B" w:rsidRDefault="0006652B">
      <w:pPr>
        <w:spacing w:line="240" w:lineRule="auto"/>
      </w:pPr>
      <w:r>
        <w:separator/>
      </w:r>
    </w:p>
  </w:footnote>
  <w:footnote w:type="continuationSeparator" w:id="0">
    <w:p w14:paraId="28FC1AA8" w14:textId="77777777" w:rsidR="0006652B" w:rsidRDefault="0006652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50955"/>
    <w:multiLevelType w:val="multilevel"/>
    <w:tmpl w:val="5A7E2E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CCD4B79"/>
    <w:multiLevelType w:val="multilevel"/>
    <w:tmpl w:val="49B646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6BD79D3"/>
    <w:multiLevelType w:val="multilevel"/>
    <w:tmpl w:val="BBC638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FED704C"/>
    <w:multiLevelType w:val="multilevel"/>
    <w:tmpl w:val="E0C6D0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6EC71114"/>
    <w:multiLevelType w:val="multilevel"/>
    <w:tmpl w:val="DF9E69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7E363B48"/>
    <w:multiLevelType w:val="multilevel"/>
    <w:tmpl w:val="F7B21E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454522456">
    <w:abstractNumId w:val="0"/>
  </w:num>
  <w:num w:numId="2" w16cid:durableId="1267613080">
    <w:abstractNumId w:val="1"/>
  </w:num>
  <w:num w:numId="3" w16cid:durableId="1822310194">
    <w:abstractNumId w:val="4"/>
  </w:num>
  <w:num w:numId="4" w16cid:durableId="817920867">
    <w:abstractNumId w:val="3"/>
  </w:num>
  <w:num w:numId="5" w16cid:durableId="54548813">
    <w:abstractNumId w:val="5"/>
  </w:num>
  <w:num w:numId="6" w16cid:durableId="14834295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360C"/>
    <w:rsid w:val="0006652B"/>
    <w:rsid w:val="0015360C"/>
    <w:rsid w:val="002A1089"/>
    <w:rsid w:val="00817B17"/>
    <w:rsid w:val="008853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47F1A4C-C178-44B6-ADEA-99643D60F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secure.sos.state.or.us/oard/viewSingleRule.action?ruleVrsnRsn=145271" TargetMode="Externa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https://www.oregonlegislature.gov/bills_laws/ors/ors336.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oregon.gov/ode/schools-and-districts/grants/pages/school-safety-and-emergency-management.aspx" TargetMode="Externa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94ED7EDA588641BA2DB1F50476E00F" ma:contentTypeVersion="7" ma:contentTypeDescription="Create a new document." ma:contentTypeScope="" ma:versionID="0a9e8130626d1a06b818d0bd9e76f391">
  <xsd:schema xmlns:xsd="http://www.w3.org/2001/XMLSchema" xmlns:xs="http://www.w3.org/2001/XMLSchema" xmlns:p="http://schemas.microsoft.com/office/2006/metadata/properties" xmlns:ns1="http://schemas.microsoft.com/sharepoint/v3" xmlns:ns2="17b1815e-ed97-4038-8b4f-b32987102c36" xmlns:ns3="54031767-dd6d-417c-ab73-583408f47564" targetNamespace="http://schemas.microsoft.com/office/2006/metadata/properties" ma:root="true" ma:fieldsID="43356d1e2cbf76ed9bc84ba3813c774f" ns1:_="" ns2:_="" ns3:_="">
    <xsd:import namespace="http://schemas.microsoft.com/sharepoint/v3"/>
    <xsd:import namespace="17b1815e-ed97-4038-8b4f-b32987102c36"/>
    <xsd:import namespace="54031767-dd6d-417c-ab73-583408f47564"/>
    <xsd:element name="properties">
      <xsd:complexType>
        <xsd:sequence>
          <xsd:element name="documentManagement">
            <xsd:complexType>
              <xsd:all>
                <xsd:element ref="ns1:PublishingStartDate" minOccurs="0"/>
                <xsd:element ref="ns1:PublishingExpirationDate" minOccurs="0"/>
                <xsd:element ref="ns2:Estimated_x0020_Creation_x0020_Date" minOccurs="0"/>
                <xsd:element ref="ns2:Remediation_x0020_Date" minOccurs="0"/>
                <xsd:element ref="ns2:Priority"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4"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5"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b1815e-ed97-4038-8b4f-b32987102c36" elementFormDefault="qualified">
    <xsd:import namespace="http://schemas.microsoft.com/office/2006/documentManagement/types"/>
    <xsd:import namespace="http://schemas.microsoft.com/office/infopath/2007/PartnerControls"/>
    <xsd:element name="Estimated_x0020_Creation_x0020_Date" ma:index="6" nillable="true" ma:displayName="Estimated Creation Date" ma:format="DateOnly" ma:internalName="Estimated_x0020_Creation_x0020_Date" ma:readOnly="false">
      <xsd:simpleType>
        <xsd:restriction base="dms:DateTime"/>
      </xsd:simpleType>
    </xsd:element>
    <xsd:element name="Remediation_x0020_Date" ma:index="7" nillable="true" ma:displayName="Remediation Date" ma:default="[today]" ma:format="DateOnly" ma:internalName="Remediation_x0020_Date" ma:readOnly="false">
      <xsd:simpleType>
        <xsd:restriction base="dms:DateTime"/>
      </xsd:simpleType>
    </xsd:element>
    <xsd:element name="Priority" ma:index="8" nillable="true" ma:displayName="Priority" ma:default="New" ma:description="What Priority Level Is This Document?" ma:format="RadioButtons" ma:internalName="Priority" ma:readOnly="false">
      <xsd:simpleType>
        <xsd:restriction base="dms:Choice">
          <xsd:enumeration value="New"/>
          <xsd:enumeration value="Legacy"/>
          <xsd:enumeration value="Tier 1"/>
          <xsd:enumeration value="Tier 2"/>
          <xsd:enumeration value="Tier 3"/>
        </xsd:restriction>
      </xsd:simpleType>
    </xsd:element>
  </xsd:schema>
  <xsd:schema xmlns:xsd="http://www.w3.org/2001/XMLSchema" xmlns:xs="http://www.w3.org/2001/XMLSchema" xmlns:dms="http://schemas.microsoft.com/office/2006/documentManagement/types" xmlns:pc="http://schemas.microsoft.com/office/infopath/2007/PartnerControls" targetNamespace="54031767-dd6d-417c-ab73-583408f4756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iority xmlns="17b1815e-ed97-4038-8b4f-b32987102c36">New</Priority>
    <Remediation_x0020_Date xmlns="17b1815e-ed97-4038-8b4f-b32987102c36">2025-09-03T22:31:57+00:00</Remediation_x0020_Date>
    <PublishingExpirationDate xmlns="http://schemas.microsoft.com/sharepoint/v3" xsi:nil="true"/>
    <PublishingStartDate xmlns="http://schemas.microsoft.com/sharepoint/v3" xsi:nil="true"/>
    <Estimated_x0020_Creation_x0020_Date xmlns="17b1815e-ed97-4038-8b4f-b32987102c36" xsi:nil="true"/>
  </documentManagement>
</p:properties>
</file>

<file path=customXml/itemProps1.xml><?xml version="1.0" encoding="utf-8"?>
<ds:datastoreItem xmlns:ds="http://schemas.openxmlformats.org/officeDocument/2006/customXml" ds:itemID="{20B9EEA9-B1F5-4D09-BD11-438C38C5DA2B}"/>
</file>

<file path=customXml/itemProps2.xml><?xml version="1.0" encoding="utf-8"?>
<ds:datastoreItem xmlns:ds="http://schemas.openxmlformats.org/officeDocument/2006/customXml" ds:itemID="{B505453A-7011-4BAD-A507-9BBE6274353E}"/>
</file>

<file path=customXml/itemProps3.xml><?xml version="1.0" encoding="utf-8"?>
<ds:datastoreItem xmlns:ds="http://schemas.openxmlformats.org/officeDocument/2006/customXml" ds:itemID="{327D9470-BCEC-466A-836B-F44B40159BC8}"/>
</file>

<file path=docMetadata/LabelInfo.xml><?xml version="1.0" encoding="utf-8"?>
<clbl:labelList xmlns:clbl="http://schemas.microsoft.com/office/2020/mipLabelMetadata">
  <clbl:label id="{7730ea53-6f5e-4160-81a5-992a9105450a}" enabled="1" method="Standard" siteId="{b4f51418-b269-49a2-935a-fa54bf584fc8}"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2</Pages>
  <Words>802</Words>
  <Characters>4573</Characters>
  <Application>Microsoft Office Word</Application>
  <DocSecurity>0</DocSecurity>
  <Lines>38</Lines>
  <Paragraphs>10</Paragraphs>
  <ScaleCrop>false</ScaleCrop>
  <Company/>
  <LinksUpToDate>false</LinksUpToDate>
  <CharactersWithSpaces>5365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MASSA-MACLEOD Elizabeth * ODE</dc:creator>
  <cp:lastModifiedBy>MASSA-MACLEOD Elizabeth * ODE</cp:lastModifiedBy>
  <cp:revision>3</cp:revision>
  <dcterms:created xsi:type="dcterms:W3CDTF">2025-08-29T23:13:00Z</dcterms:created>
  <dcterms:modified xsi:type="dcterms:W3CDTF">2025-09-03T22:31:00Z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0x0101005E94ED7EDA588641BA2DB1F50476E00F</vt:lpwstr>
  </property>
</Properties>
</file>